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39"/>
        <w:gridCol w:w="640"/>
        <w:gridCol w:w="640"/>
        <w:gridCol w:w="640"/>
        <w:gridCol w:w="640"/>
        <w:gridCol w:w="640"/>
        <w:gridCol w:w="104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«Детский технопарк Алтайского края «Кванториум.22»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 «Росток» п.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«Традиция»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Власиха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воспитания» г. 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детский экологический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творческого развития «Ступени»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Веселоярс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МАОУ ДО «Алтайский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Городской психолого-педагогический центр «Потенциал»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и 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«Дворец творчества детей и молодежи» с. Барановка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с. Советское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Безрукавка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Усть-Калманка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Центр внешкольной работы «Военно-спортивный клуб «Борец»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E44BA0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</w:pPr>
            <w:proofErr w:type="spellStart"/>
            <w:r w:rsidRPr="00E4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E4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E44BA0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</w:pPr>
            <w:r w:rsidRPr="00E4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  <w:t xml:space="preserve">МКОУ ДО «Спортивная школа </w:t>
            </w:r>
            <w:proofErr w:type="spellStart"/>
            <w:r w:rsidRPr="00E4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  <w:t>Новичихинского</w:t>
            </w:r>
            <w:proofErr w:type="spellEnd"/>
            <w:r w:rsidRPr="00E4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E44BA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</w:pPr>
            <w:r w:rsidRPr="00E4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E44BA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</w:pPr>
            <w:r w:rsidRPr="00E4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E44BA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</w:pPr>
            <w:r w:rsidRPr="00E4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E44BA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</w:pPr>
            <w:r w:rsidRPr="00E4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E44BA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</w:pPr>
            <w:r w:rsidRPr="00E4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E44BA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</w:pPr>
            <w:r w:rsidRPr="00E4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h-TH"/>
              </w:rPr>
              <w:t>95,74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«Каменский многопрофильный образовательный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дополнительного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развития детей-детско-юношеская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Алейска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«Зональная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«Барнаульский городской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Красногорское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Центрального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внешкольной работы»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оздоровительно-образовательный (профильный) центр «Гармония»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«Михайловский образовательно-оздоровительный центр им. Ю.А.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«Михайловская детско-юношеская спортивная школа» им. В.П.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Корнаушенко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 «Память» Пост №1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Усть-Чарышская Пристань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молодежи» Железнодорожного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Ленинского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«Егорьевская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творчества и отдыха» Целинного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«Детско-юношеский центр» с. Солтон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натуралистов»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Детский оздоровительно-образовательный (профильный) центр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Валеологический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развития творчества детей и юношества» с. Староалейское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 №2»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дворец творчества детей и молодежи»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«Детский оздоровительно-образовательный центр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техников»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детей» с. Табуны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«Станция туризма и экскурсий»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90,80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эколого-туристический центр»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Песнохорки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Горняк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спорта и творчества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спорта и творчества» с. Залесово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(юношеского) технического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«Мамонтовский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«Смоленский дом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научно-технического творчества учащихся»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творчества детей и молодежи»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художественного творчества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с. Курья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Боровиха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 «Малая Академия»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«Мамонтовская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военно-патриотического воспитания «Десантник»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«Детско-юношеский центр г. Новоалтайска»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84,74</w:t>
            </w:r>
          </w:p>
        </w:tc>
      </w:tr>
    </w:tbl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1C5473"/>
    <w:rsid w:val="0085499A"/>
    <w:rsid w:val="00C25618"/>
    <w:rsid w:val="00E4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1604</Words>
  <Characters>9147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GALLA</cp:lastModifiedBy>
  <cp:revision>3</cp:revision>
  <dcterms:created xsi:type="dcterms:W3CDTF">2023-12-12T04:49:00Z</dcterms:created>
  <dcterms:modified xsi:type="dcterms:W3CDTF">2024-01-09T06:22:00Z</dcterms:modified>
</cp:coreProperties>
</file>